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  <w:r w:rsidRPr="000B2D13">
        <w:rPr>
          <w:rFonts w:ascii="Arial" w:hAnsi="Arial" w:cs="Arial"/>
          <w:b/>
          <w:bCs/>
          <w:sz w:val="32"/>
          <w:szCs w:val="24"/>
        </w:rPr>
        <w:t>3.3 Schoon werken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Doel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Je kunt: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– aangeven welke voorzorgsmaatregelen je moet nemen om te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voorkomen dat het voedsel verontreinigd wordt;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– aangeven hoe je kunt voorkomen dat er te veel afval in het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milieu terechtkomt.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Benodigdheden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Voor deze opdracht heb je nodig:</w:t>
      </w:r>
    </w:p>
    <w:p w:rsidR="004615D0" w:rsidRPr="000B2D13" w:rsidRDefault="004019F2" w:rsidP="004019F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Werkboek</w:t>
      </w:r>
    </w:p>
    <w:p w:rsidR="004019F2" w:rsidRPr="000B2D13" w:rsidRDefault="004019F2" w:rsidP="004019F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Google</w:t>
      </w:r>
    </w:p>
    <w:p w:rsidR="004019F2" w:rsidRPr="000B2D13" w:rsidRDefault="004019F2" w:rsidP="004019F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Eigen inzicht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Oriëntatie</w:t>
      </w:r>
    </w:p>
    <w:p w:rsidR="003D1AC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Stel, je bereidt een maaltijd die bestaat uit aardappelen, andijvie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en een gehaktbal. Je begint met de voorbereidingen. Je schilt de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aardappelen en snijdt en wast de andijvie. Daar komt al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groenteafval bij vrij: aardappelschillen en andijvieresten en ook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afvalwater. Misschien heb je ook al afval van verpakkingsmateriaal.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Vervolgens ga je het gehakt bereiden. Je moet dan eerst je handen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wassen voordat je de kruiden door het gehakt kneedt.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B2D13">
        <w:rPr>
          <w:rFonts w:ascii="Arial" w:hAnsi="Arial" w:cs="Arial"/>
          <w:sz w:val="24"/>
          <w:szCs w:val="24"/>
          <w:u w:val="single"/>
        </w:rPr>
        <w:t>Beantwoord de volgende vragen.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a Welke hygiënische maatregelen tref je bij het bereiden van een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maaltijd?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b Wat gebeurt er met het afval bij het koken?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c Welke hygiënische maatregelen zie je ook in een patatfabriek?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d Welk afval heb je in een patatfabriek? Waar gaat het afval naar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toe?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Uitvoering</w:t>
      </w:r>
      <w:r w:rsidR="003D1AC0" w:rsidRPr="000B2D1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Als je een maaltijd gaat koken moet je altijd met een paar dingen</w:t>
      </w:r>
      <w:r w:rsidR="003D1AC0" w:rsidRPr="000B2D13">
        <w:rPr>
          <w:rFonts w:ascii="Arial" w:hAnsi="Arial" w:cs="Arial"/>
          <w:sz w:val="24"/>
          <w:szCs w:val="24"/>
        </w:rPr>
        <w:t xml:space="preserve"> rekening houden. Eé</w:t>
      </w:r>
      <w:r w:rsidRPr="000B2D13">
        <w:rPr>
          <w:rFonts w:ascii="Arial" w:hAnsi="Arial" w:cs="Arial"/>
          <w:sz w:val="24"/>
          <w:szCs w:val="24"/>
        </w:rPr>
        <w:t xml:space="preserve">n: je heb altijd </w:t>
      </w:r>
      <w:r w:rsidR="003D1AC0" w:rsidRPr="000B2D13">
        <w:rPr>
          <w:rFonts w:ascii="Arial" w:hAnsi="Arial" w:cs="Arial"/>
          <w:sz w:val="24"/>
          <w:szCs w:val="24"/>
        </w:rPr>
        <w:t xml:space="preserve"> t</w:t>
      </w:r>
      <w:r w:rsidRPr="000B2D13">
        <w:rPr>
          <w:rFonts w:ascii="Arial" w:hAnsi="Arial" w:cs="Arial"/>
          <w:sz w:val="24"/>
          <w:szCs w:val="24"/>
        </w:rPr>
        <w:t>e maken met afval. Twee: je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moet er altijd voor zorgen dat je hygiënisch werkt.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1 Bekijk het stroomschema van figuur 3.6.</w:t>
      </w:r>
    </w:p>
    <w:p w:rsidR="00904CDD" w:rsidRPr="000B2D13" w:rsidRDefault="00904CDD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BC0706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7.65pt;margin-top:51.05pt;width:3.75pt;height:54pt;z-index:251662336" o:connectortype="straight">
            <v:stroke endarrow="block"/>
          </v:shape>
        </w:pict>
      </w:r>
      <w:r w:rsidRPr="00BC0706">
        <w:rPr>
          <w:rFonts w:ascii="Arial" w:hAnsi="Arial" w:cs="Arial"/>
          <w:b/>
          <w:bCs/>
          <w:noProof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1.1pt;margin-top:57.95pt;width:180.5pt;height:33.4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BC0706" w:rsidRDefault="00BC0706"/>
              </w:txbxContent>
            </v:textbox>
          </v:shape>
        </w:pict>
      </w:r>
      <w:r w:rsidR="004615D0" w:rsidRPr="000B2D13">
        <w:rPr>
          <w:rFonts w:ascii="Arial" w:hAnsi="Arial" w:cs="Arial"/>
          <w:sz w:val="24"/>
          <w:szCs w:val="24"/>
        </w:rPr>
        <w:t>Geef met een pijl aan bij welke processen er afval vrijkomt.</w:t>
      </w:r>
      <w:r w:rsidR="00904CDD" w:rsidRPr="000B2D13">
        <w:rPr>
          <w:rFonts w:ascii="Arial" w:hAnsi="Arial" w:cs="Arial"/>
          <w:sz w:val="24"/>
          <w:szCs w:val="24"/>
        </w:rPr>
        <w:t xml:space="preserve"> </w:t>
      </w:r>
      <w:r w:rsidR="004615D0" w:rsidRPr="000B2D13">
        <w:rPr>
          <w:rFonts w:ascii="Arial" w:hAnsi="Arial" w:cs="Arial"/>
          <w:sz w:val="24"/>
          <w:szCs w:val="24"/>
        </w:rPr>
        <w:t>Noteer bij de pijl waar het afval naar toe gaat.</w:t>
      </w:r>
      <w:r>
        <w:rPr>
          <w:rFonts w:ascii="Arial" w:hAnsi="Arial" w:cs="Arial"/>
          <w:sz w:val="24"/>
          <w:szCs w:val="24"/>
        </w:rPr>
        <w:t xml:space="preserve"> </w:t>
      </w:r>
      <w:r w:rsidR="00434BD9">
        <w:rPr>
          <w:rFonts w:ascii="Arial" w:hAnsi="Arial" w:cs="Arial"/>
          <w:sz w:val="24"/>
          <w:szCs w:val="24"/>
        </w:rPr>
        <w:t>kopieer</w:t>
      </w:r>
      <w:r>
        <w:rPr>
          <w:rFonts w:ascii="Arial" w:hAnsi="Arial" w:cs="Arial"/>
          <w:sz w:val="24"/>
          <w:szCs w:val="24"/>
        </w:rPr>
        <w:t xml:space="preserve"> </w:t>
      </w:r>
      <w:r w:rsidRPr="00434BD9">
        <w:rPr>
          <w:rFonts w:ascii="Arial" w:hAnsi="Arial" w:cs="Arial"/>
          <w:sz w:val="24"/>
          <w:szCs w:val="24"/>
          <w:u w:val="single"/>
        </w:rPr>
        <w:t>pijl en tekstvak</w:t>
      </w:r>
      <w:r>
        <w:rPr>
          <w:rFonts w:ascii="Arial" w:hAnsi="Arial" w:cs="Arial"/>
          <w:sz w:val="24"/>
          <w:szCs w:val="24"/>
        </w:rPr>
        <w:t xml:space="preserve"> en gebruik dit, er is 1 vb. neergezet in het stroomschema</w:t>
      </w:r>
      <w:r w:rsidR="00434BD9">
        <w:rPr>
          <w:rFonts w:ascii="Arial" w:hAnsi="Arial" w:cs="Arial"/>
          <w:sz w:val="24"/>
          <w:szCs w:val="24"/>
        </w:rPr>
        <w:t xml:space="preserve"> hieronder.</w:t>
      </w:r>
    </w:p>
    <w:p w:rsidR="004615D0" w:rsidRPr="000B2D13" w:rsidRDefault="00BC0706" w:rsidP="00F35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pict>
          <v:shape id="_x0000_s1031" type="#_x0000_t32" style="position:absolute;left:0;text-align:left;margin-left:280.15pt;margin-top:151pt;width:57.75pt;height:0;z-index:25166438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pict>
          <v:shape id="_x0000_s1030" type="#_x0000_t202" style="position:absolute;left:0;text-align:left;margin-left:352.35pt;margin-top:142.15pt;width:134.05pt;height:24pt;z-index:251663360;mso-width-relative:margin;mso-height-relative:margin">
            <v:textbox>
              <w:txbxContent>
                <w:p w:rsidR="00BC0706" w:rsidRDefault="00BC0706" w:rsidP="00BC0706">
                  <w:r>
                    <w:t>schillen in het veevoer</w:t>
                  </w:r>
                </w:p>
              </w:txbxContent>
            </v:textbox>
          </v:shape>
        </w:pict>
      </w:r>
      <w:r w:rsidR="00F35B85" w:rsidRPr="000B2D13">
        <w:rPr>
          <w:rFonts w:ascii="Arial" w:hAnsi="Arial" w:cs="Arial"/>
          <w:b/>
          <w:bCs/>
          <w:noProof/>
          <w:sz w:val="24"/>
          <w:szCs w:val="24"/>
          <w:lang w:eastAsia="nl-NL"/>
        </w:rPr>
        <w:drawing>
          <wp:inline distT="0" distB="0" distL="0" distR="0">
            <wp:extent cx="1876425" cy="6438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D0" w:rsidRPr="000B2D13">
        <w:rPr>
          <w:rFonts w:ascii="Arial" w:hAnsi="Arial" w:cs="Arial"/>
          <w:i/>
          <w:iCs/>
          <w:sz w:val="24"/>
          <w:szCs w:val="24"/>
        </w:rPr>
        <w:t>Fig. 3.6</w:t>
      </w:r>
    </w:p>
    <w:p w:rsidR="00904CDD" w:rsidRPr="000B2D13" w:rsidRDefault="00904CDD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In stroomschema:</w:t>
      </w:r>
      <w:r w:rsidR="00904CDD" w:rsidRPr="000B2D1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2D13">
        <w:rPr>
          <w:rFonts w:ascii="Arial" w:hAnsi="Arial" w:cs="Arial"/>
          <w:i/>
          <w:iCs/>
          <w:sz w:val="24"/>
          <w:szCs w:val="24"/>
        </w:rPr>
        <w:t>afval dat vrijkomt bij</w:t>
      </w:r>
      <w:r w:rsidR="00904CDD" w:rsidRPr="000B2D1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2D13">
        <w:rPr>
          <w:rFonts w:ascii="Arial" w:hAnsi="Arial" w:cs="Arial"/>
          <w:i/>
          <w:iCs/>
          <w:sz w:val="24"/>
          <w:szCs w:val="24"/>
        </w:rPr>
        <w:t>het verwerken van</w:t>
      </w:r>
      <w:r w:rsidR="00904CDD" w:rsidRPr="000B2D1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2D13">
        <w:rPr>
          <w:rFonts w:ascii="Arial" w:hAnsi="Arial" w:cs="Arial"/>
          <w:i/>
          <w:iCs/>
          <w:sz w:val="24"/>
          <w:szCs w:val="24"/>
        </w:rPr>
        <w:t>aardappelen tot</w:t>
      </w:r>
      <w:r w:rsidR="00904CDD" w:rsidRPr="000B2D1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2D13">
        <w:rPr>
          <w:rFonts w:ascii="Arial" w:hAnsi="Arial" w:cs="Arial"/>
          <w:i/>
          <w:iCs/>
          <w:sz w:val="24"/>
          <w:szCs w:val="24"/>
        </w:rPr>
        <w:t>patates frites</w:t>
      </w:r>
    </w:p>
    <w:p w:rsidR="00904CDD" w:rsidRPr="000B2D13" w:rsidRDefault="00904CDD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Afsluiting</w:t>
      </w:r>
    </w:p>
    <w:p w:rsidR="004615D0" w:rsidRPr="000B2D13" w:rsidRDefault="008A579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Stel vijf regels op over hygiëne in de fabriek.</w:t>
      </w:r>
      <w:r w:rsidR="004615D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De regels moeten</w:t>
      </w:r>
      <w:r w:rsidR="00904CDD" w:rsidRPr="000B2D13">
        <w:rPr>
          <w:rFonts w:ascii="Arial" w:hAnsi="Arial" w:cs="Arial"/>
          <w:sz w:val="24"/>
          <w:szCs w:val="24"/>
        </w:rPr>
        <w:t xml:space="preserve"> duidelijk maken aan de w</w:t>
      </w:r>
      <w:r w:rsidR="004615D0" w:rsidRPr="000B2D13">
        <w:rPr>
          <w:rFonts w:ascii="Arial" w:hAnsi="Arial" w:cs="Arial"/>
          <w:sz w:val="24"/>
          <w:szCs w:val="24"/>
        </w:rPr>
        <w:t>erknemers van de fabriek wat ze</w:t>
      </w:r>
      <w:r w:rsidR="00904CDD" w:rsidRPr="000B2D13">
        <w:rPr>
          <w:rFonts w:ascii="Arial" w:hAnsi="Arial" w:cs="Arial"/>
          <w:sz w:val="24"/>
          <w:szCs w:val="24"/>
        </w:rPr>
        <w:t xml:space="preserve"> </w:t>
      </w:r>
      <w:r w:rsidR="004615D0" w:rsidRPr="000B2D13">
        <w:rPr>
          <w:rFonts w:ascii="Arial" w:hAnsi="Arial" w:cs="Arial"/>
          <w:sz w:val="24"/>
          <w:szCs w:val="24"/>
        </w:rPr>
        <w:t xml:space="preserve">moeten doen. De </w:t>
      </w:r>
      <w:r w:rsidRPr="000B2D13">
        <w:rPr>
          <w:rFonts w:ascii="Arial" w:hAnsi="Arial" w:cs="Arial"/>
          <w:sz w:val="24"/>
          <w:szCs w:val="24"/>
        </w:rPr>
        <w:t>regels</w:t>
      </w:r>
      <w:r w:rsidR="004615D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komen</w:t>
      </w:r>
      <w:r w:rsidR="004615D0" w:rsidRPr="000B2D13">
        <w:rPr>
          <w:rFonts w:ascii="Arial" w:hAnsi="Arial" w:cs="Arial"/>
          <w:sz w:val="24"/>
          <w:szCs w:val="24"/>
        </w:rPr>
        <w:t xml:space="preserve"> te hangen bij de ingang. De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werknemers kunnen dan steeds zien waar ze aan moeten denken</w:t>
      </w:r>
      <w:r w:rsidR="00904CDD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tijdens het werk. Gebruik niet te veel woorden en lange zinnen.</w:t>
      </w:r>
    </w:p>
    <w:p w:rsidR="00904CDD" w:rsidRPr="000B2D13" w:rsidRDefault="00434BD9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BD9"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19.6pt;margin-top:7.6pt;width:422.8pt;height:40pt;z-index:251666432;mso-width-relative:margin;mso-height-relative:margin">
            <v:textbox>
              <w:txbxContent>
                <w:p w:rsidR="00434BD9" w:rsidRDefault="00434BD9">
                  <w:r>
                    <w:t>lijst met regels</w:t>
                  </w:r>
                </w:p>
              </w:txbxContent>
            </v:textbox>
          </v:shape>
        </w:pict>
      </w:r>
    </w:p>
    <w:p w:rsidR="00434BD9" w:rsidRDefault="00434BD9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BD9" w:rsidRDefault="00434BD9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BD9" w:rsidRDefault="00434BD9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BD9" w:rsidRDefault="00434BD9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8A579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Zoek desnoods via Google naar goede hygiëne(regels).</w:t>
      </w:r>
    </w:p>
    <w:p w:rsidR="00904CDD" w:rsidRPr="000B2D13" w:rsidRDefault="00904CDD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0B2D13">
        <w:rPr>
          <w:rFonts w:ascii="Arial" w:hAnsi="Arial" w:cs="Arial"/>
          <w:b/>
          <w:bCs/>
          <w:sz w:val="28"/>
          <w:szCs w:val="24"/>
        </w:rPr>
        <w:t>3.4 Gevolgen voor het milieu</w:t>
      </w:r>
    </w:p>
    <w:p w:rsidR="004019F2" w:rsidRPr="000B2D13" w:rsidRDefault="004019F2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Doel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Je kunt: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– vertellen in welk gedeelte van Nederland aardappelen worden</w:t>
      </w:r>
      <w:r w:rsidR="004019F2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geteeld;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– aangeven waar de aardappelen verwerkt worden tot producten;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– aangeven waar momenten zitten voor vervoer.</w:t>
      </w:r>
    </w:p>
    <w:p w:rsidR="004019F2" w:rsidRPr="000B2D13" w:rsidRDefault="004019F2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Benodigdheden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– een computer met internet (</w:t>
      </w:r>
      <w:hyperlink r:id="rId8" w:history="1">
        <w:r w:rsidR="004019F2" w:rsidRPr="000B2D13">
          <w:rPr>
            <w:rStyle w:val="Hyperlink"/>
            <w:rFonts w:ascii="Arial" w:hAnsi="Arial" w:cs="Arial"/>
            <w:sz w:val="24"/>
            <w:szCs w:val="24"/>
          </w:rPr>
          <w:t>www.aardappelpagina.nl</w:t>
        </w:r>
      </w:hyperlink>
      <w:r w:rsidRPr="000B2D13">
        <w:rPr>
          <w:rFonts w:ascii="Arial" w:hAnsi="Arial" w:cs="Arial"/>
          <w:sz w:val="24"/>
          <w:szCs w:val="24"/>
        </w:rPr>
        <w:t>).</w:t>
      </w:r>
    </w:p>
    <w:p w:rsidR="004019F2" w:rsidRPr="000B2D13" w:rsidRDefault="004019F2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Oriëntatie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Niet op elk stukje landbouwgrond kun je aardappelen verbouwen.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Of het kan, is onder meer afhankelijk van de grondsoort en de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vochtigheid. Waarschijnlijk weet je al iets over het verbouwen van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producten. In Friesland tref je veel grasland aan met veeteelt. Op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de Betuwe zie je veel fruitteelt. Zo kent elk gedeelte van Nederland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bijzondere landbouwproducten.</w:t>
      </w:r>
    </w:p>
    <w:p w:rsidR="008527EA" w:rsidRPr="000B2D13" w:rsidRDefault="008527E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Je gaat uitzoeken waar in Nederland consumptieaardappelen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geteeld worden.</w:t>
      </w:r>
    </w:p>
    <w:p w:rsidR="008527EA" w:rsidRPr="000B2D13" w:rsidRDefault="008527E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a Neem een atlas. Zoek de kaart van Nederland op. Zoek op waar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de landbouwgronden voor worden gebruikt. Je kunt ook op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internet zoeken. Op de website http://avn.geo.uu.nl/ is een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 xml:space="preserve">kaart van </w:t>
      </w:r>
      <w:r w:rsidR="008527EA" w:rsidRPr="000B2D13">
        <w:rPr>
          <w:rFonts w:ascii="Arial" w:hAnsi="Arial" w:cs="Arial"/>
          <w:sz w:val="24"/>
          <w:szCs w:val="24"/>
        </w:rPr>
        <w:t>N</w:t>
      </w:r>
      <w:r w:rsidRPr="000B2D13">
        <w:rPr>
          <w:rFonts w:ascii="Arial" w:hAnsi="Arial" w:cs="Arial"/>
          <w:sz w:val="24"/>
          <w:szCs w:val="24"/>
        </w:rPr>
        <w:t xml:space="preserve">ederland </w:t>
      </w:r>
      <w:r w:rsidR="008527EA" w:rsidRPr="000B2D13">
        <w:rPr>
          <w:rFonts w:ascii="Arial" w:hAnsi="Arial" w:cs="Arial"/>
          <w:sz w:val="24"/>
          <w:szCs w:val="24"/>
        </w:rPr>
        <w:t xml:space="preserve">te </w:t>
      </w:r>
      <w:r w:rsidRPr="000B2D13">
        <w:rPr>
          <w:rFonts w:ascii="Arial" w:hAnsi="Arial" w:cs="Arial"/>
          <w:sz w:val="24"/>
          <w:szCs w:val="24"/>
        </w:rPr>
        <w:t>vinden</w:t>
      </w:r>
      <w:r w:rsidR="008527EA" w:rsidRPr="000B2D13">
        <w:rPr>
          <w:rFonts w:ascii="Arial" w:hAnsi="Arial" w:cs="Arial"/>
          <w:sz w:val="24"/>
          <w:szCs w:val="24"/>
        </w:rPr>
        <w:t>.</w:t>
      </w:r>
    </w:p>
    <w:p w:rsidR="008527EA" w:rsidRPr="000B2D13" w:rsidRDefault="008527E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1A712F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 xml:space="preserve">b </w:t>
      </w:r>
      <w:r w:rsidR="004615D0" w:rsidRPr="000B2D13">
        <w:rPr>
          <w:rFonts w:ascii="Arial" w:hAnsi="Arial" w:cs="Arial"/>
          <w:sz w:val="24"/>
          <w:szCs w:val="24"/>
        </w:rPr>
        <w:t xml:space="preserve">Geef aan </w:t>
      </w:r>
      <w:r w:rsidRPr="000B2D13">
        <w:rPr>
          <w:rFonts w:ascii="Arial" w:hAnsi="Arial" w:cs="Arial"/>
          <w:sz w:val="24"/>
          <w:szCs w:val="24"/>
        </w:rPr>
        <w:t xml:space="preserve">in welke provincies </w:t>
      </w:r>
      <w:r w:rsidR="004615D0" w:rsidRPr="000B2D13">
        <w:rPr>
          <w:rFonts w:ascii="Arial" w:hAnsi="Arial" w:cs="Arial"/>
          <w:sz w:val="24"/>
          <w:szCs w:val="24"/>
        </w:rPr>
        <w:t>de gebieden liggen waar veel</w:t>
      </w:r>
      <w:r w:rsidRPr="000B2D13">
        <w:rPr>
          <w:rFonts w:ascii="Arial" w:hAnsi="Arial" w:cs="Arial"/>
          <w:sz w:val="24"/>
          <w:szCs w:val="24"/>
        </w:rPr>
        <w:t xml:space="preserve"> </w:t>
      </w:r>
      <w:r w:rsidR="004615D0" w:rsidRPr="000B2D13">
        <w:rPr>
          <w:rFonts w:ascii="Arial" w:hAnsi="Arial" w:cs="Arial"/>
          <w:sz w:val="24"/>
          <w:szCs w:val="24"/>
        </w:rPr>
        <w:t>akkerbouw plaatsvindt.</w:t>
      </w:r>
    </w:p>
    <w:p w:rsidR="008527EA" w:rsidRPr="000B2D13" w:rsidRDefault="008527E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994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c Op de kleigronden worden hoofdzakelijk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consumptieaardappelen geteeld. Op de zand- en dalgronden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worden vooral fabrieksaardappelen geteeld.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</w:p>
    <w:p w:rsidR="00D86A8E" w:rsidRPr="000B2D13" w:rsidRDefault="00D86A8E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d In welk(e) gedeelte(n) van Nederland worden hoofdzakelijk</w:t>
      </w:r>
      <w:r w:rsidR="00D86A8E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consumptieaardappelen geteeld?</w:t>
      </w:r>
      <w:r w:rsidR="00250AA2" w:rsidRPr="000B2D13">
        <w:rPr>
          <w:rFonts w:ascii="Arial" w:hAnsi="Arial" w:cs="Arial"/>
          <w:sz w:val="24"/>
          <w:szCs w:val="24"/>
        </w:rPr>
        <w:t xml:space="preserve"> Dus waar zijn vooral kleigronden.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Uitvoering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 xml:space="preserve">Beantwoord de volgende </w:t>
      </w:r>
      <w:proofErr w:type="spellStart"/>
      <w:r w:rsidRPr="000B2D13">
        <w:rPr>
          <w:rFonts w:ascii="Arial" w:hAnsi="Arial" w:cs="Arial"/>
          <w:sz w:val="24"/>
          <w:szCs w:val="24"/>
        </w:rPr>
        <w:t>vragen.</w:t>
      </w:r>
      <w:r w:rsidR="00FF4F99">
        <w:rPr>
          <w:rFonts w:ascii="Arial" w:hAnsi="Arial" w:cs="Arial"/>
          <w:sz w:val="24"/>
          <w:szCs w:val="24"/>
        </w:rPr>
        <w:t>eventueel</w:t>
      </w:r>
      <w:proofErr w:type="spellEnd"/>
      <w:r w:rsidR="00FF4F99">
        <w:rPr>
          <w:rFonts w:ascii="Arial" w:hAnsi="Arial" w:cs="Arial"/>
          <w:sz w:val="24"/>
          <w:szCs w:val="24"/>
        </w:rPr>
        <w:t>:  www.aardappelpagina.nl</w:t>
      </w:r>
    </w:p>
    <w:p w:rsidR="00FF4F99" w:rsidRDefault="00FF4F99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1 Zoek op internet op wat de belangrijkste</w:t>
      </w:r>
      <w:r w:rsidR="00AC30C6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 xml:space="preserve">aardappelverwerkende industrie is. Probeer te </w:t>
      </w:r>
      <w:r w:rsidR="002C1994" w:rsidRPr="000B2D13">
        <w:rPr>
          <w:rFonts w:ascii="Arial" w:hAnsi="Arial" w:cs="Arial"/>
          <w:sz w:val="24"/>
          <w:szCs w:val="24"/>
        </w:rPr>
        <w:t>a</w:t>
      </w:r>
      <w:r w:rsidRPr="000B2D13">
        <w:rPr>
          <w:rFonts w:ascii="Arial" w:hAnsi="Arial" w:cs="Arial"/>
          <w:sz w:val="24"/>
          <w:szCs w:val="24"/>
        </w:rPr>
        <w:t>chterhalen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waar de fabrieken staan.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Antwoord: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2 Van aardappelen wordt patat en chips gemaakt. Maar er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worden nog veel meer producten gemaakt van aardappelen.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Noem drie producten die van consumptieaardappelen gemaakt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worden.</w:t>
      </w:r>
    </w:p>
    <w:p w:rsidR="004615D0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Antwoord: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3 Noem drie producten die van fabrieksaardappelen gemaakt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worden.</w:t>
      </w:r>
    </w:p>
    <w:p w:rsidR="004615D0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Antwoord: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lastRenderedPageBreak/>
        <w:t>4 Je eet niet alleen aardappelen, maar ook rijst, macaroni,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spaghetti en dergelijke. Stel dat je alleen aardappelen zou eten.</w:t>
      </w:r>
      <w:r w:rsidR="008B4FE4" w:rsidRPr="000B2D1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B2D13">
        <w:rPr>
          <w:rFonts w:ascii="Arial" w:hAnsi="Arial" w:cs="Arial"/>
          <w:sz w:val="24"/>
          <w:szCs w:val="24"/>
        </w:rPr>
        <w:t>Een volwassen mens gebruikt per dag 250 gram aardappelen.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Bereken hoeveel aardappelen de hele Nederlandse bevolking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eet als er 15 miljoen aardappeletende inwoners zijn.</w:t>
      </w:r>
    </w:p>
    <w:p w:rsidR="004615D0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Antwoord: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5 Als aardappelen verwerkt worden tot patat, leggen ze een lang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weg af. Maak een stroomschema van het vervoer vanaf de boer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tot aan de ingevroren patat bij de klant.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6 De soorten aardappelproducten, maar ook de totale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hoeveelheid aardappelproducten nemen toe. Hierdoor wordt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het milieu ook meer belast. Leg uit hoe dat komt.</w:t>
      </w:r>
    </w:p>
    <w:p w:rsidR="004615D0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Antwoord:</w:t>
      </w:r>
    </w:p>
    <w:p w:rsidR="000B2D13" w:rsidRDefault="000B2D13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Afsluiting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Je bent journalist voor een jongerenblad. Je opdracht is om jongeren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uit te leggen dat het belangrijk is om gezond te eten. Je moet ze ook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duidelijk maken dat ze het milieu zo weinig mogelijk belasten.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De titel van je artikel is ‘Consumptieaardappelen belasten het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milieu minder dan patat’.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2835" w:rsidRPr="000B2D13" w:rsidRDefault="004615D0" w:rsidP="002C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 xml:space="preserve">Schrijf je artikel </w:t>
      </w:r>
      <w:r w:rsidR="002C1994" w:rsidRPr="000B2D13">
        <w:rPr>
          <w:rFonts w:ascii="Arial" w:hAnsi="Arial" w:cs="Arial"/>
          <w:sz w:val="24"/>
          <w:szCs w:val="24"/>
        </w:rPr>
        <w:t>hieronder</w:t>
      </w:r>
      <w:r w:rsidRPr="000B2D13">
        <w:rPr>
          <w:rFonts w:ascii="Arial" w:hAnsi="Arial" w:cs="Arial"/>
          <w:sz w:val="24"/>
          <w:szCs w:val="24"/>
        </w:rPr>
        <w:t xml:space="preserve"> en gebruik maximaal 100 woorden. Leg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goed uit wat je met de titel bedoelt.</w:t>
      </w:r>
    </w:p>
    <w:p w:rsidR="002C1994" w:rsidRPr="000B2D13" w:rsidRDefault="00C90DE1" w:rsidP="002C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kstvak 2" o:spid="_x0000_s1026" type="#_x0000_t202" style="position:absolute;margin-left:0;margin-top:0;width:158.85pt;height:291.2pt;z-index:251659264;visibility:visible;mso-width-percent:350;mso-position-horizontal:center;mso-position-horizontal-relative:page;mso-position-vertical:center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" o:allowincell="f" filled="f" strokecolor="#622423" strokeweight="6pt">
            <v:stroke linestyle="thickThin"/>
            <v:textbox style="mso-fit-shape-to-text:t" inset="10.8pt,7.2pt,10.8pt,7.2pt">
              <w:txbxContent>
                <w:p w:rsidR="002C1994" w:rsidRDefault="002C199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Tekst voor het artikel</w:t>
                  </w:r>
                </w:p>
              </w:txbxContent>
            </v:textbox>
            <w10:wrap type="square" anchorx="page" anchory="page"/>
          </v:shape>
        </w:pict>
      </w:r>
    </w:p>
    <w:sectPr w:rsidR="002C1994" w:rsidRPr="000B2D13" w:rsidSect="00080B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D1" w:rsidRDefault="002A7BD1" w:rsidP="00A04EE4">
      <w:pPr>
        <w:spacing w:after="0" w:line="240" w:lineRule="auto"/>
      </w:pPr>
      <w:r>
        <w:separator/>
      </w:r>
    </w:p>
  </w:endnote>
  <w:endnote w:type="continuationSeparator" w:id="0">
    <w:p w:rsidR="002A7BD1" w:rsidRDefault="002A7BD1" w:rsidP="00A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ecilia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5563"/>
      <w:docPartObj>
        <w:docPartGallery w:val="Page Numbers (Bottom of Page)"/>
        <w:docPartUnique/>
      </w:docPartObj>
    </w:sdtPr>
    <w:sdtContent>
      <w:p w:rsidR="00A04EE4" w:rsidRDefault="00A04EE4">
        <w:pPr>
          <w:pStyle w:val="Voettekst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04EE4" w:rsidRDefault="00A04EE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D1" w:rsidRDefault="002A7BD1" w:rsidP="00A04EE4">
      <w:pPr>
        <w:spacing w:after="0" w:line="240" w:lineRule="auto"/>
      </w:pPr>
      <w:r>
        <w:separator/>
      </w:r>
    </w:p>
  </w:footnote>
  <w:footnote w:type="continuationSeparator" w:id="0">
    <w:p w:rsidR="002A7BD1" w:rsidRDefault="002A7BD1" w:rsidP="00A0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694C"/>
    <w:multiLevelType w:val="hybridMultilevel"/>
    <w:tmpl w:val="5D448566"/>
    <w:lvl w:ilvl="0" w:tplc="126E6328">
      <w:start w:val="3"/>
      <w:numFmt w:val="bullet"/>
      <w:lvlText w:val="-"/>
      <w:lvlJc w:val="left"/>
      <w:pPr>
        <w:ind w:left="720" w:hanging="360"/>
      </w:pPr>
      <w:rPr>
        <w:rFonts w:ascii="Caecilia-Roman" w:eastAsiaTheme="minorHAnsi" w:hAnsi="Caecilia-Roman" w:cs="Caecilia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4E6"/>
    <w:rsid w:val="00080B11"/>
    <w:rsid w:val="000B2D13"/>
    <w:rsid w:val="000C1796"/>
    <w:rsid w:val="00182835"/>
    <w:rsid w:val="001A712F"/>
    <w:rsid w:val="00250AA2"/>
    <w:rsid w:val="0025323A"/>
    <w:rsid w:val="002A7BD1"/>
    <w:rsid w:val="002C1994"/>
    <w:rsid w:val="003424E6"/>
    <w:rsid w:val="003D1AC0"/>
    <w:rsid w:val="004019F2"/>
    <w:rsid w:val="00434BD9"/>
    <w:rsid w:val="004615D0"/>
    <w:rsid w:val="004E1A32"/>
    <w:rsid w:val="008527EA"/>
    <w:rsid w:val="008A5797"/>
    <w:rsid w:val="008B4FE4"/>
    <w:rsid w:val="00904CDD"/>
    <w:rsid w:val="00A04EE4"/>
    <w:rsid w:val="00AC30C6"/>
    <w:rsid w:val="00BC0706"/>
    <w:rsid w:val="00C90DE1"/>
    <w:rsid w:val="00D86A8E"/>
    <w:rsid w:val="00F35B85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B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B8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19F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019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0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04EE4"/>
  </w:style>
  <w:style w:type="paragraph" w:styleId="Voettekst">
    <w:name w:val="footer"/>
    <w:basedOn w:val="Standaard"/>
    <w:link w:val="VoettekstChar"/>
    <w:uiPriority w:val="99"/>
    <w:unhideWhenUsed/>
    <w:rsid w:val="00A0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B8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19F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01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dappelpagina.n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ecilia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31F2"/>
    <w:rsid w:val="006931F2"/>
    <w:rsid w:val="0091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123AE36EFF94BDF9CB54376B3AC89F1">
    <w:name w:val="B123AE36EFF94BDF9CB54376B3AC89F1"/>
    <w:rsid w:val="006931F2"/>
  </w:style>
  <w:style w:type="paragraph" w:customStyle="1" w:styleId="E32881F47B384B4995BDE8EA6E6D53E8">
    <w:name w:val="E32881F47B384B4995BDE8EA6E6D53E8"/>
    <w:rsid w:val="006931F2"/>
  </w:style>
  <w:style w:type="paragraph" w:customStyle="1" w:styleId="8E9BEEBD365E4F3ABD886B941F5267EF">
    <w:name w:val="8E9BEEBD365E4F3ABD886B941F5267EF"/>
    <w:rsid w:val="006931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Meskers</dc:creator>
  <cp:lastModifiedBy>Windows</cp:lastModifiedBy>
  <cp:revision>23</cp:revision>
  <dcterms:created xsi:type="dcterms:W3CDTF">2012-10-30T13:14:00Z</dcterms:created>
  <dcterms:modified xsi:type="dcterms:W3CDTF">2012-11-01T15:04:00Z</dcterms:modified>
</cp:coreProperties>
</file>